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9F" w:rsidRPr="002F0B22" w:rsidRDefault="005B3A9F" w:rsidP="005B3A9F">
      <w:pPr>
        <w:jc w:val="center"/>
        <w:rPr>
          <w:b/>
        </w:rPr>
      </w:pPr>
      <w:r w:rsidRPr="002F0B22">
        <w:rPr>
          <w:b/>
        </w:rPr>
        <w:t>Системно–</w:t>
      </w:r>
      <w:proofErr w:type="spellStart"/>
      <w:r w:rsidRPr="002F0B22">
        <w:rPr>
          <w:b/>
        </w:rPr>
        <w:t>деятельностная</w:t>
      </w:r>
      <w:proofErr w:type="spellEnd"/>
      <w:r w:rsidRPr="002F0B22">
        <w:rPr>
          <w:b/>
        </w:rPr>
        <w:t xml:space="preserve"> основа календарно-тематического плана. Математика</w:t>
      </w:r>
    </w:p>
    <w:p w:rsidR="005B3A9F" w:rsidRPr="002F0B22" w:rsidRDefault="005B3A9F" w:rsidP="005B3A9F">
      <w:pPr>
        <w:jc w:val="center"/>
        <w:rPr>
          <w:b/>
        </w:rPr>
      </w:pPr>
    </w:p>
    <w:p w:rsidR="005B3A9F" w:rsidRPr="002F0B22" w:rsidRDefault="005B3A9F" w:rsidP="005B3A9F">
      <w:pPr>
        <w:jc w:val="center"/>
        <w:rPr>
          <w:b/>
        </w:rPr>
      </w:pPr>
    </w:p>
    <w:p w:rsidR="005B3A9F" w:rsidRPr="002F0B22" w:rsidRDefault="005B3A9F" w:rsidP="005B3A9F">
      <w:pPr>
        <w:jc w:val="center"/>
        <w:rPr>
          <w:b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579"/>
        <w:gridCol w:w="992"/>
        <w:gridCol w:w="4529"/>
        <w:gridCol w:w="2160"/>
        <w:gridCol w:w="2100"/>
        <w:gridCol w:w="2040"/>
      </w:tblGrid>
      <w:tr w:rsidR="005B3A9F" w:rsidRPr="002F0B22" w:rsidTr="00F65F32">
        <w:trPr>
          <w:cantSplit/>
          <w:trHeight w:val="11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>№</w:t>
            </w:r>
          </w:p>
          <w:p w:rsidR="005B3A9F" w:rsidRPr="002F0B22" w:rsidRDefault="005B3A9F" w:rsidP="00F65F32">
            <w:pPr>
              <w:jc w:val="center"/>
              <w:rPr>
                <w:b/>
              </w:rPr>
            </w:pPr>
            <w:proofErr w:type="spellStart"/>
            <w:proofErr w:type="gramStart"/>
            <w:r w:rsidRPr="002F0B22">
              <w:rPr>
                <w:b/>
              </w:rPr>
              <w:t>п</w:t>
            </w:r>
            <w:proofErr w:type="spellEnd"/>
            <w:proofErr w:type="gramEnd"/>
            <w:r w:rsidRPr="002F0B22">
              <w:rPr>
                <w:b/>
              </w:rPr>
              <w:t>/</w:t>
            </w:r>
            <w:proofErr w:type="spellStart"/>
            <w:r w:rsidRPr="002F0B22">
              <w:rPr>
                <w:b/>
              </w:rPr>
              <w:t>п</w:t>
            </w:r>
            <w:proofErr w:type="spellEnd"/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>Наименование раздела</w:t>
            </w:r>
          </w:p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 xml:space="preserve"> и тематического блока курса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>Кол-во часов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>Цели по уровням усвоения знаний:</w:t>
            </w:r>
          </w:p>
          <w:p w:rsidR="005B3A9F" w:rsidRPr="002F0B22" w:rsidRDefault="005B3A9F" w:rsidP="00F65F32">
            <w:pPr>
              <w:rPr>
                <w:b/>
              </w:rPr>
            </w:pPr>
            <w:r w:rsidRPr="002F0B22">
              <w:rPr>
                <w:b/>
              </w:rPr>
              <w:t xml:space="preserve">- иметь представление, </w:t>
            </w:r>
          </w:p>
          <w:p w:rsidR="005B3A9F" w:rsidRPr="002F0B22" w:rsidRDefault="005B3A9F" w:rsidP="00F65F32">
            <w:pPr>
              <w:rPr>
                <w:b/>
              </w:rPr>
            </w:pPr>
            <w:r w:rsidRPr="002F0B22">
              <w:rPr>
                <w:b/>
              </w:rPr>
              <w:t>- знать,</w:t>
            </w:r>
          </w:p>
          <w:p w:rsidR="005B3A9F" w:rsidRPr="002F0B22" w:rsidRDefault="005B3A9F" w:rsidP="00F65F32">
            <w:pPr>
              <w:rPr>
                <w:b/>
              </w:rPr>
            </w:pPr>
            <w:r w:rsidRPr="002F0B22">
              <w:rPr>
                <w:b/>
              </w:rPr>
              <w:t xml:space="preserve"> -уметь,</w:t>
            </w:r>
          </w:p>
          <w:p w:rsidR="005B3A9F" w:rsidRPr="002F0B22" w:rsidRDefault="005B3A9F" w:rsidP="00F65F32">
            <w:pPr>
              <w:rPr>
                <w:b/>
              </w:rPr>
            </w:pPr>
            <w:r w:rsidRPr="002F0B22">
              <w:rPr>
                <w:b/>
              </w:rPr>
              <w:t xml:space="preserve"> -владеть.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 xml:space="preserve">Виды учебной деятельности </w:t>
            </w:r>
          </w:p>
          <w:p w:rsidR="005B3A9F" w:rsidRPr="002F0B22" w:rsidRDefault="005B3A9F" w:rsidP="00F65F32">
            <w:pPr>
              <w:jc w:val="center"/>
              <w:rPr>
                <w:b/>
                <w:highlight w:val="yellow"/>
              </w:rPr>
            </w:pPr>
            <w:r w:rsidRPr="002F0B22">
              <w:rPr>
                <w:b/>
              </w:rPr>
              <w:t>учащихся на уроке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>Формы контроля</w:t>
            </w:r>
          </w:p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>достижения целей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 w:rsidRPr="002F0B22">
              <w:rPr>
                <w:b/>
              </w:rPr>
              <w:t xml:space="preserve">Материальное обеспечение </w:t>
            </w:r>
          </w:p>
        </w:tc>
      </w:tr>
      <w:tr w:rsidR="005B3A9F" w:rsidRPr="002F0B22" w:rsidTr="00F65F32">
        <w:trPr>
          <w:cantSplit/>
          <w:trHeight w:val="11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ind w:left="113" w:right="113"/>
              <w:jc w:val="center"/>
              <w:rPr>
                <w:b/>
              </w:rPr>
            </w:pPr>
            <w:r w:rsidRPr="002F0B22">
              <w:rPr>
                <w:b/>
              </w:rPr>
              <w:t>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rPr>
                <w:b/>
              </w:rPr>
            </w:pPr>
            <w:r>
              <w:rPr>
                <w:b/>
              </w:rPr>
              <w:t>Что мы знаем о числе</w:t>
            </w:r>
            <w:r w:rsidRPr="002F0B22">
              <w:rPr>
                <w:b/>
              </w:rPr>
              <w:t>.</w:t>
            </w:r>
          </w:p>
          <w:p w:rsidR="005B3A9F" w:rsidRPr="002F0B22" w:rsidRDefault="005B3A9F" w:rsidP="00F65F32">
            <w:pPr>
              <w:rPr>
                <w:b/>
              </w:rPr>
            </w:pPr>
            <w:r w:rsidRPr="002F0B22">
              <w:rPr>
                <w:b/>
              </w:rPr>
              <w:t xml:space="preserve"> </w:t>
            </w:r>
          </w:p>
          <w:p w:rsidR="005B3A9F" w:rsidRPr="002F0B22" w:rsidRDefault="005B3A9F" w:rsidP="00F65F3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>
              <w:rPr>
                <w:b/>
              </w:rPr>
              <w:t>37 ч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ИП:</w:t>
            </w:r>
            <w:r>
              <w:t xml:space="preserve"> о разрядном составе числа</w:t>
            </w:r>
          </w:p>
          <w:p w:rsidR="005B3A9F" w:rsidRPr="002F0B22" w:rsidRDefault="005B3A9F" w:rsidP="00F65F32">
            <w:pPr>
              <w:jc w:val="both"/>
              <w:rPr>
                <w:b/>
              </w:rPr>
            </w:pPr>
            <w:proofErr w:type="gramStart"/>
            <w:r w:rsidRPr="002F0B22">
              <w:rPr>
                <w:b/>
                <w:i/>
              </w:rPr>
              <w:t>Знать</w:t>
            </w:r>
            <w:r w:rsidRPr="002F0B22">
              <w:rPr>
                <w:b/>
              </w:rPr>
              <w:t xml:space="preserve">: </w:t>
            </w:r>
            <w:r>
              <w:t>понятия «число», «цифра»; чётные и нечётные числа; разные системы обозначения чисел; названия круглых чисел; разрядный состав; приёмы вычислений; понятия  «длина ломаной», периметр многоугольника, площадь фигуры; состав чисел.</w:t>
            </w:r>
            <w:proofErr w:type="gramEnd"/>
          </w:p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 xml:space="preserve">Уметь: </w:t>
            </w:r>
            <w:r>
              <w:t>определять количество десятков в круглых числах до 100; решать задачи; выполнять сложение и вычитание круглых десятков; читать и записывать двузначные числа; составлять краткую запись к задаче; выделять главные слова; читать схемы к задачам; выполнять сложение и вычитание в пределах 20 с переходом через десяток</w:t>
            </w:r>
            <w:r w:rsidRPr="002F0B22">
              <w:t>.</w:t>
            </w:r>
          </w:p>
          <w:p w:rsidR="005B3A9F" w:rsidRPr="002F0B22" w:rsidRDefault="005B3A9F" w:rsidP="00F65F32">
            <w:pPr>
              <w:jc w:val="both"/>
              <w:rPr>
                <w:b/>
                <w:i/>
                <w:color w:val="FFFFFF"/>
              </w:rPr>
            </w:pPr>
            <w:r w:rsidRPr="002F0B22">
              <w:rPr>
                <w:b/>
                <w:i/>
                <w:color w:val="FFFFFF"/>
              </w:rPr>
              <w:t>Владеть:</w:t>
            </w:r>
          </w:p>
          <w:p w:rsidR="005B3A9F" w:rsidRPr="002F0B22" w:rsidRDefault="005B3A9F" w:rsidP="00F65F32">
            <w:pPr>
              <w:jc w:val="both"/>
              <w:rPr>
                <w:b/>
                <w:i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Самостоятельная работа, самопроверка, работа в парах.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Фронтальный опрос.</w:t>
            </w:r>
          </w:p>
          <w:p w:rsidR="005B3A9F" w:rsidRPr="002F0B22" w:rsidRDefault="005B3A9F" w:rsidP="00F65F32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 xml:space="preserve">Учебник, рабочая тетрадь. </w:t>
            </w:r>
          </w:p>
        </w:tc>
      </w:tr>
      <w:tr w:rsidR="005B3A9F" w:rsidRPr="002F0B22" w:rsidTr="00F65F32">
        <w:trPr>
          <w:cantSplit/>
          <w:trHeight w:val="11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ind w:left="113" w:right="113"/>
              <w:jc w:val="center"/>
              <w:rPr>
                <w:b/>
              </w:rPr>
            </w:pPr>
            <w:r w:rsidRPr="002F0B22">
              <w:rPr>
                <w:b/>
              </w:rPr>
              <w:lastRenderedPageBreak/>
              <w:t xml:space="preserve">2.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rPr>
                <w:b/>
              </w:rPr>
            </w:pPr>
            <w:r>
              <w:rPr>
                <w:b/>
              </w:rPr>
              <w:t>Наглядная геометрия</w:t>
            </w:r>
            <w:r w:rsidRPr="002F0B22">
              <w:rPr>
                <w:b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2F0B22">
              <w:rPr>
                <w:b/>
              </w:rPr>
              <w:t xml:space="preserve"> ч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ИП</w:t>
            </w:r>
            <w:r w:rsidRPr="002F0B22">
              <w:t xml:space="preserve">: о </w:t>
            </w:r>
            <w:r>
              <w:t>теореме Пифагора; свойствах геометрических фигур.</w:t>
            </w:r>
          </w:p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 xml:space="preserve">Знать: </w:t>
            </w:r>
            <w:r>
              <w:t>название геометрических фигур; виды углов; свойства сторон и углов четырёхугольника; виды треугольников; понятие «разряд».</w:t>
            </w:r>
          </w:p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 xml:space="preserve">Уметь: </w:t>
            </w:r>
            <w:r>
              <w:t>уметь различать геометрические фигуры; чертить отрезки заданной длины; сравнивать прямую, луч и отрезок; определять количество звеньев ломаной; находить длину ломаной; уметь различать виды треугольников на чертеже.</w:t>
            </w:r>
          </w:p>
          <w:p w:rsidR="005B3A9F" w:rsidRPr="002F0B22" w:rsidRDefault="005B3A9F" w:rsidP="00F65F32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Работа в парах, самостоятельная работа по образцу.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 xml:space="preserve">Текущий, фронтальный опрос.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Учебник, рабочая тетрадь.</w:t>
            </w:r>
          </w:p>
        </w:tc>
      </w:tr>
      <w:tr w:rsidR="005B3A9F" w:rsidRPr="002F0B22" w:rsidTr="00F65F32">
        <w:trPr>
          <w:cantSplit/>
          <w:trHeight w:val="11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Default="005B3A9F" w:rsidP="00F65F32">
            <w:pPr>
              <w:rPr>
                <w:b/>
              </w:rPr>
            </w:pPr>
            <w:r>
              <w:rPr>
                <w:b/>
              </w:rPr>
              <w:t xml:space="preserve">Сложение и вычитание в пределах 100.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Default="005B3A9F" w:rsidP="00F65F32">
            <w:pPr>
              <w:jc w:val="center"/>
              <w:rPr>
                <w:b/>
              </w:rPr>
            </w:pPr>
            <w:r>
              <w:rPr>
                <w:b/>
              </w:rPr>
              <w:t>18 ч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Default="005B3A9F" w:rsidP="00F65F32">
            <w:pPr>
              <w:jc w:val="both"/>
            </w:pPr>
            <w:r w:rsidRPr="002F0B22">
              <w:rPr>
                <w:b/>
                <w:i/>
              </w:rPr>
              <w:t>ИП</w:t>
            </w:r>
            <w:r w:rsidRPr="002F0B22">
              <w:t>:</w:t>
            </w:r>
            <w:r>
              <w:t xml:space="preserve"> о взаимосвязи действий сложения и вычитания</w:t>
            </w:r>
          </w:p>
          <w:p w:rsidR="005B3A9F" w:rsidRPr="00FD652A" w:rsidRDefault="005B3A9F" w:rsidP="00F65F32">
            <w:pPr>
              <w:jc w:val="both"/>
            </w:pPr>
            <w:r w:rsidRPr="002F0B22">
              <w:rPr>
                <w:b/>
                <w:i/>
              </w:rPr>
              <w:t>Знать:</w:t>
            </w:r>
            <w:r>
              <w:t xml:space="preserve"> понятие «</w:t>
            </w:r>
            <w:proofErr w:type="gramStart"/>
            <w:r>
              <w:t>на сколько</w:t>
            </w:r>
            <w:proofErr w:type="gramEnd"/>
            <w:r>
              <w:t xml:space="preserve"> больше», «обратная задача». </w:t>
            </w:r>
          </w:p>
          <w:p w:rsidR="005B3A9F" w:rsidRPr="009A6B44" w:rsidRDefault="005B3A9F" w:rsidP="00F65F32">
            <w:pPr>
              <w:jc w:val="both"/>
            </w:pPr>
            <w:proofErr w:type="gramStart"/>
            <w:r w:rsidRPr="002F0B22">
              <w:rPr>
                <w:b/>
                <w:i/>
              </w:rPr>
              <w:t>Уметь:</w:t>
            </w:r>
            <w:r>
              <w:t xml:space="preserve"> складывать двузначное число с однозначным с переходом через разряд; записывать вычисления в столбик; решать задачи с величинами; сравнивать числа в паре; вычитать числа с переходом через разряд; вычислять разными способами; </w:t>
            </w:r>
            <w:proofErr w:type="gramEnd"/>
          </w:p>
          <w:p w:rsidR="005B3A9F" w:rsidRDefault="005B3A9F" w:rsidP="00F65F32">
            <w:pPr>
              <w:jc w:val="both"/>
            </w:pPr>
          </w:p>
          <w:p w:rsidR="005B3A9F" w:rsidRDefault="005B3A9F" w:rsidP="00F65F32">
            <w:pPr>
              <w:jc w:val="both"/>
            </w:pPr>
          </w:p>
          <w:p w:rsidR="005B3A9F" w:rsidRPr="002F0B22" w:rsidRDefault="005B3A9F" w:rsidP="00F65F32">
            <w:pPr>
              <w:jc w:val="both"/>
              <w:rPr>
                <w:b/>
                <w:i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Работа в парах, самостоятельная работа по образцу.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Текущий, фронтальный опрос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>
              <w:t>Учебник, рабочая тетрадь.</w:t>
            </w:r>
          </w:p>
        </w:tc>
      </w:tr>
      <w:tr w:rsidR="005B3A9F" w:rsidRPr="002F0B22" w:rsidTr="00F65F32">
        <w:trPr>
          <w:cantSplit/>
          <w:trHeight w:val="11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Pr="002F0B22">
              <w:rPr>
                <w:b/>
              </w:rPr>
              <w:t>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rPr>
                <w:b/>
              </w:rPr>
            </w:pPr>
            <w:r>
              <w:rPr>
                <w:b/>
              </w:rPr>
              <w:t>Знакомимся с новыми действиями</w:t>
            </w:r>
            <w:r w:rsidRPr="002F0B22"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2F0B22">
              <w:rPr>
                <w:b/>
              </w:rPr>
              <w:t xml:space="preserve"> ч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ИП</w:t>
            </w:r>
            <w:r w:rsidRPr="002F0B22">
              <w:t xml:space="preserve">: о </w:t>
            </w:r>
            <w:r>
              <w:t>действии умножении; о делении на равные части; о делении как действии, обратном умножению; о смысле четырёх арифметических действий; об использовании умножения в Древнем Египте.</w:t>
            </w:r>
          </w:p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Знать:</w:t>
            </w:r>
            <w:r w:rsidRPr="002F0B22">
              <w:t xml:space="preserve"> </w:t>
            </w:r>
            <w:r>
              <w:t>понятия «множители», «произведение», переместительное свойство умножения; правила умножения на 1 и 0.</w:t>
            </w:r>
          </w:p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Уметь</w:t>
            </w:r>
            <w:r w:rsidRPr="002F0B22">
              <w:rPr>
                <w:i/>
              </w:rPr>
              <w:t xml:space="preserve">: </w:t>
            </w:r>
            <w:r>
              <w:t>записывать суммы одинаковых слагаемых с помощью знака умножения; вычислять сумму одинаковых слагаемых; записывать равенства с помощью знака умножения; выполнять деление на равные части</w:t>
            </w:r>
            <w:r w:rsidRPr="002F0B22">
              <w:t xml:space="preserve">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Самостоятельная работа, работа в парах.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Арифметический диктант, фронтальный опрос.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Учебник, рабочая тетрадь.</w:t>
            </w:r>
          </w:p>
        </w:tc>
      </w:tr>
      <w:tr w:rsidR="005B3A9F" w:rsidRPr="002F0B22" w:rsidTr="00F65F32">
        <w:trPr>
          <w:cantSplit/>
          <w:trHeight w:val="11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2F0B22">
              <w:rPr>
                <w:b/>
              </w:rPr>
              <w:t>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rPr>
                <w:b/>
              </w:rPr>
            </w:pPr>
            <w:r>
              <w:rPr>
                <w:b/>
              </w:rPr>
              <w:t>Измерение величины.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2F0B22">
              <w:rPr>
                <w:b/>
              </w:rPr>
              <w:t>ч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ИП</w:t>
            </w:r>
            <w:r>
              <w:t>: о величинах; о продолжительности событий.</w:t>
            </w:r>
          </w:p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Знать:</w:t>
            </w:r>
            <w:r w:rsidRPr="002F0B22">
              <w:t xml:space="preserve"> </w:t>
            </w:r>
            <w:r>
              <w:t>названия единиц измерения величин; таблицу умножения; квадраты чисел 1, 2, 3, 4, 5,; признак деления чисел на 2; приём деления чисел на 4.</w:t>
            </w:r>
          </w:p>
          <w:p w:rsidR="005B3A9F" w:rsidRPr="002F0B22" w:rsidRDefault="005B3A9F" w:rsidP="00F65F32">
            <w:pPr>
              <w:jc w:val="both"/>
            </w:pPr>
            <w:r w:rsidRPr="002F0B22">
              <w:rPr>
                <w:b/>
                <w:i/>
              </w:rPr>
              <w:t>Уметь</w:t>
            </w:r>
            <w:r w:rsidRPr="002F0B22">
              <w:rPr>
                <w:i/>
              </w:rPr>
              <w:t>:</w:t>
            </w:r>
            <w:r>
              <w:t xml:space="preserve"> измерять время, расстояние, объём и массу; определять время по часам; пользоваться таблицей умножения; составлять равенства по рисунку; удваивать числа и делить пополам; вычислять частные; увеличивать и уменьшать числа в несколько раз.  </w:t>
            </w:r>
            <w:r w:rsidRPr="002F0B22">
              <w:t xml:space="preserve"> </w:t>
            </w:r>
          </w:p>
          <w:p w:rsidR="005B3A9F" w:rsidRDefault="005B3A9F" w:rsidP="00F65F32">
            <w:pPr>
              <w:jc w:val="both"/>
            </w:pPr>
          </w:p>
          <w:p w:rsidR="005B3A9F" w:rsidRDefault="005B3A9F" w:rsidP="00F65F32">
            <w:pPr>
              <w:jc w:val="both"/>
            </w:pPr>
          </w:p>
          <w:p w:rsidR="005B3A9F" w:rsidRPr="002F0B22" w:rsidRDefault="005B3A9F" w:rsidP="00F65F32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Работа в парах, самостоятельная работа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Фронтальный опрос, тематический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Учебник, рабочая тетрадь.</w:t>
            </w:r>
          </w:p>
        </w:tc>
      </w:tr>
      <w:tr w:rsidR="005B3A9F" w:rsidRPr="002F0B22" w:rsidTr="00F65F32">
        <w:trPr>
          <w:cantSplit/>
          <w:trHeight w:val="11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Pr="002F0B22">
              <w:rPr>
                <w:b/>
              </w:rPr>
              <w:t>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rPr>
                <w:b/>
              </w:rPr>
            </w:pPr>
            <w:r>
              <w:rPr>
                <w:b/>
              </w:rPr>
              <w:t>Учимся умножать и делить</w:t>
            </w:r>
            <w:r w:rsidRPr="002F0B22"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Pr="002F0B22">
              <w:rPr>
                <w:b/>
              </w:rPr>
              <w:t>ч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487913" w:rsidRDefault="005B3A9F" w:rsidP="00F65F32">
            <w:pPr>
              <w:jc w:val="both"/>
            </w:pPr>
            <w:r w:rsidRPr="002F0B22">
              <w:rPr>
                <w:b/>
                <w:i/>
              </w:rPr>
              <w:t>Знать:</w:t>
            </w:r>
            <w:r>
              <w:t xml:space="preserve"> приём умножения и деления чисел на 10; квадраты чисел 6,7,8,9,10.; названия компонентов сложения, умножения, вычитания, деления; выполнять вычисления в выражениях без скобок и со скобками; применять сочетательный закон сложения и умножения.</w:t>
            </w:r>
          </w:p>
          <w:p w:rsidR="005B3A9F" w:rsidRPr="00487913" w:rsidRDefault="005B3A9F" w:rsidP="00F65F32">
            <w:pPr>
              <w:jc w:val="both"/>
            </w:pPr>
            <w:r w:rsidRPr="002F0B22">
              <w:rPr>
                <w:i/>
              </w:rPr>
              <w:t xml:space="preserve"> </w:t>
            </w:r>
            <w:r w:rsidRPr="002F0B22">
              <w:rPr>
                <w:b/>
                <w:i/>
              </w:rPr>
              <w:t>Умет</w:t>
            </w:r>
            <w:r>
              <w:rPr>
                <w:b/>
                <w:i/>
              </w:rPr>
              <w:t xml:space="preserve">ь: </w:t>
            </w:r>
            <w:r>
              <w:t>выполнять умножение и деление на основе знаний таблицы умножения; увеличивать и уменьшать данные числа в несколько раз; делить числа на основе таблицы умножения чисел; решать текстовые задачи; вычислять площади прямоугольника с помощью произведения; восстанавливать равенства</w:t>
            </w:r>
          </w:p>
          <w:p w:rsidR="005B3A9F" w:rsidRPr="002F0B22" w:rsidRDefault="005B3A9F" w:rsidP="00F65F32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Работа в парах, самостоятельная работа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pPr>
              <w:jc w:val="both"/>
            </w:pPr>
            <w:r w:rsidRPr="002F0B22">
              <w:t>Фронтальный опрос, арифметический диктант, тестирование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A9F" w:rsidRPr="002F0B22" w:rsidRDefault="005B3A9F" w:rsidP="00F65F32">
            <w:r w:rsidRPr="002F0B22">
              <w:t>Учебник, рабочая тетрадь.</w:t>
            </w:r>
          </w:p>
        </w:tc>
      </w:tr>
    </w:tbl>
    <w:p w:rsidR="005B3A9F" w:rsidRPr="002F0B22" w:rsidRDefault="005B3A9F" w:rsidP="005B3A9F"/>
    <w:p w:rsidR="005B3A9F" w:rsidRPr="002F0B22" w:rsidRDefault="005B3A9F" w:rsidP="005B3A9F"/>
    <w:p w:rsidR="00013F69" w:rsidRDefault="00013F69"/>
    <w:sectPr w:rsidR="00013F69" w:rsidSect="005B3A9F">
      <w:pgSz w:w="16838" w:h="11906" w:orient="landscape"/>
      <w:pgMar w:top="851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A9F"/>
    <w:rsid w:val="00013F69"/>
    <w:rsid w:val="005B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2011-10-17T16:35:00Z</dcterms:created>
  <dcterms:modified xsi:type="dcterms:W3CDTF">2011-10-17T16:35:00Z</dcterms:modified>
</cp:coreProperties>
</file>